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5C8" w:rsidRPr="00627819" w:rsidRDefault="006925C8" w:rsidP="006925C8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2781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Қабылдағыштар тобының реактивті аралық  қуатын анықтау керек, егер</w:t>
      </w: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Pr="00D9797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=35,0 кВт; cos</w:t>
      </w:r>
      <w:r w:rsidRPr="0062781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A"/>
      </w: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=0,5; Р</w:t>
      </w:r>
      <w:r w:rsidRPr="00D9797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=40,0 кВт; К</w:t>
      </w:r>
      <w:r w:rsidRPr="00D9797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И</w:t>
      </w: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=0,6 </w:t>
      </w:r>
      <w:r w:rsidRPr="00D9797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(tg</w:t>
      </w:r>
      <w:r w:rsidRPr="0062781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φ</w:t>
      </w:r>
      <w:r w:rsidRPr="00D9797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=1,67).</w:t>
      </w:r>
    </w:p>
    <w:p w:rsidR="006925C8" w:rsidRPr="00C629F2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629F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0F5B55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797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Бер</w:t>
      </w:r>
      <w:r w:rsidRPr="000F5B5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ілгеніне сәйкес қабылдағыштар тобының есептік тогын анықтау керек:</w:t>
      </w:r>
    </w:p>
    <w:tbl>
      <w:tblPr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3"/>
        <w:gridCol w:w="1837"/>
        <w:gridCol w:w="1911"/>
        <w:gridCol w:w="1076"/>
        <w:gridCol w:w="1011"/>
        <w:gridCol w:w="1534"/>
        <w:gridCol w:w="1648"/>
      </w:tblGrid>
      <w:tr w:rsidR="006925C8" w:rsidRPr="000F5B55" w:rsidTr="00B34870">
        <w:trPr>
          <w:trHeight w:val="482"/>
        </w:trPr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.п</w:t>
            </w:r>
            <w:proofErr w:type="spellEnd"/>
            <w:proofErr w:type="gramEnd"/>
          </w:p>
        </w:tc>
        <w:tc>
          <w:tcPr>
            <w:tcW w:w="1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Номинал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ды  қуат 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НОМ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Қолдану </w:t>
            </w:r>
          </w:p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к</w:t>
            </w:r>
            <w:proofErr w:type="spell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оэффициент</w:t>
            </w:r>
            <w:proofErr w:type="spellEnd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і </w:t>
            </w:r>
          </w:p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И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10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proofErr w:type="spell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φ</w:t>
            </w:r>
            <w:proofErr w:type="spellEnd"/>
          </w:p>
        </w:tc>
        <w:tc>
          <w:tcPr>
            <w:tcW w:w="3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kk-KZ"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Аралық қуат </w:t>
            </w:r>
          </w:p>
        </w:tc>
      </w:tr>
      <w:tr w:rsidR="006925C8" w:rsidRPr="000F5B55" w:rsidTr="00B34870">
        <w:trPr>
          <w:trHeight w:val="482"/>
        </w:trPr>
        <w:tc>
          <w:tcPr>
            <w:tcW w:w="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ті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кВт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Реактив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ті </w:t>
            </w:r>
            <w:proofErr w:type="gram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Q</w:t>
            </w:r>
            <w:proofErr w:type="gramEnd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ПР</w:t>
            </w: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кВАр</w:t>
            </w:r>
            <w:proofErr w:type="spellEnd"/>
          </w:p>
        </w:tc>
      </w:tr>
      <w:tr w:rsidR="006925C8" w:rsidRPr="000F5B55" w:rsidTr="00B34870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1,73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4,6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</w:tr>
      <w:tr w:rsidR="006925C8" w:rsidRPr="000F5B55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1,33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</w:tr>
      <w:tr w:rsidR="006925C8" w:rsidRPr="000F5B55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0,75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0,88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6,2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6925C8" w:rsidRPr="000F5B55" w:rsidTr="00B34870">
        <w:trPr>
          <w:trHeight w:val="30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2,29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</w:tr>
      <w:tr w:rsidR="006925C8" w:rsidRPr="000F5B55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11,0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0,68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1,08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6,2</w:t>
            </w:r>
          </w:p>
        </w:tc>
      </w:tr>
      <w:tr w:rsidR="006925C8" w:rsidRPr="000F5B55" w:rsidTr="00B34870">
        <w:trPr>
          <w:trHeight w:val="321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0F5B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5C8" w:rsidRPr="000F5B55" w:rsidRDefault="006925C8" w:rsidP="00B348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</w:tbl>
    <w:p w:rsidR="006925C8" w:rsidRPr="00484751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6925C8" w:rsidRPr="000F5B55" w:rsidRDefault="006925C8" w:rsidP="006925C8">
      <w:pPr>
        <w:tabs>
          <w:tab w:val="left" w:pos="900"/>
          <w:tab w:val="left" w:pos="14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F5B5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Электр қабылдағыштар тобының есептік тогын анықтау керек, егер 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- </w:t>
      </w:r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0F5B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=34,0 </w:t>
      </w:r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0F5B5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топтық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0F5B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=0,3; </w:t>
      </w:r>
      <w:r w:rsidRPr="000F5B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0F5B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=10,8 </w:t>
      </w:r>
      <w:proofErr w:type="spellStart"/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кВАр</w:t>
      </w:r>
      <w:proofErr w:type="spellEnd"/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0F5B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=20 </w:t>
      </w:r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кВт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; </w:t>
      </w:r>
      <w:r w:rsidRPr="000F5B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0F5B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=10,8 </w:t>
      </w:r>
      <w:proofErr w:type="spellStart"/>
      <w:r w:rsidRPr="000F5B55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кВАр</w:t>
      </w:r>
      <w:proofErr w:type="spellEnd"/>
      <w:r w:rsidRPr="0048475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</w:t>
      </w:r>
    </w:p>
    <w:p w:rsidR="006925C8" w:rsidRPr="00484751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#</w:t>
      </w:r>
    </w:p>
    <w:p w:rsidR="006925C8" w:rsidRPr="00C629F2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Келесі 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мәліметтерді қолдана отырып, күштік шкаф үшін электр қабылдағыштардың тиімді санын және есепік реактивті қуатын анықтау қажет: 0,4 кВ.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=69 кВт,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=23,13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=29,19 кВАр, </w:t>
      </w:r>
      <w:r w:rsidRPr="00484751">
        <w:rPr>
          <w:sz w:val="28"/>
          <w:szCs w:val="28"/>
          <w:lang w:eastAsia="ru-RU"/>
        </w:rPr>
        <w:sym w:font="Symbol" w:char="F053"/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n∙P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Н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 w:eastAsia="ru-RU"/>
        </w:rPr>
        <w:t>2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=753,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1494A">
        <w:rPr>
          <w:rFonts w:ascii="Times New Roman" w:hAnsi="Times New Roman" w:cs="Times New Roman"/>
          <w:position w:val="-14"/>
          <w:sz w:val="28"/>
          <w:szCs w:val="28"/>
        </w:rPr>
        <w:object w:dxaOrig="9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35pt;height:18.3pt" o:ole="">
            <v:imagedata r:id="rId4" o:title=""/>
          </v:shape>
          <o:OLEObject Type="Embed" ProgID="Equation.3" ShapeID="_x0000_i1025" DrawAspect="Content" ObjectID="_1648375947" r:id="rId5"/>
        </w:object>
      </w:r>
      <w:r>
        <w:rPr>
          <w:rFonts w:ascii="Times New Roman" w:hAnsi="Times New Roman" w:cs="Times New Roman"/>
          <w:position w:val="-14"/>
          <w:sz w:val="28"/>
          <w:szCs w:val="28"/>
          <w:lang w:val="kk-KZ"/>
        </w:rPr>
        <w:t>.</w:t>
      </w:r>
    </w:p>
    <w:p w:rsidR="006925C8" w:rsidRPr="00C629F2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629F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484751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0,4 кВ –тік қорек түйіні үшін топтық қолдану коэффициентін анықтау қажет: 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=69 кВт,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=23,13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=29,19 кВАр,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=33,77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=32,1 кВАр</w:t>
      </w:r>
    </w:p>
    <w:p w:rsidR="006925C8" w:rsidRPr="00484751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484751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0,4 кВ цех үшін электр қондырғысының тиімді санын анықтау қажет: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=400 кВт,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=268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=169 кВт,</w:t>
      </w:r>
      <w:r w:rsidRPr="00C629F2">
        <w:rPr>
          <w:rFonts w:ascii="Times New Roman" w:hAnsi="Times New Roman" w:cs="Times New Roman"/>
          <w:position w:val="-14"/>
          <w:sz w:val="28"/>
          <w:szCs w:val="28"/>
          <w:lang w:val="kk-KZ"/>
        </w:rPr>
        <w:t xml:space="preserve"> </w:t>
      </w:r>
      <w:r w:rsidRPr="0001494A">
        <w:rPr>
          <w:rFonts w:ascii="Times New Roman" w:hAnsi="Times New Roman" w:cs="Times New Roman"/>
          <w:position w:val="-14"/>
          <w:sz w:val="28"/>
          <w:szCs w:val="28"/>
        </w:rPr>
        <w:object w:dxaOrig="920" w:dyaOrig="380">
          <v:shape id="_x0000_i1026" type="#_x0000_t75" style="width:46.35pt;height:18.3pt" o:ole="">
            <v:imagedata r:id="rId4" o:title=""/>
          </v:shape>
          <o:OLEObject Type="Embed" ProgID="Equation.3" ShapeID="_x0000_i1026" DrawAspect="Content" ObjectID="_1648375948" r:id="rId6"/>
        </w:objec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МИН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=20 кВт,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=30 кВт</w:t>
      </w:r>
    </w:p>
    <w:p w:rsidR="006925C8" w:rsidRPr="00484751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484751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0,4 кВ-тік қорек түйіні үшін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1494A">
        <w:rPr>
          <w:rFonts w:ascii="Times New Roman" w:hAnsi="Times New Roman" w:cs="Times New Roman"/>
          <w:position w:val="-10"/>
          <w:sz w:val="28"/>
          <w:szCs w:val="28"/>
        </w:rPr>
        <w:object w:dxaOrig="420" w:dyaOrig="279">
          <v:shape id="_x0000_i1027" type="#_x0000_t75" style="width:20.75pt;height:13.4pt" o:ole="">
            <v:imagedata r:id="rId7" o:title=""/>
          </v:shape>
          <o:OLEObject Type="Embed" ProgID="Equation.3" ShapeID="_x0000_i1027" DrawAspect="Content" ObjectID="_1648375949" r:id="rId8"/>
        </w:objec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–ін анықтау қажет: 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=69 кВт,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=23,13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=29,19 кВАр,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=33,77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=32,1 кВАр</w:t>
      </w:r>
    </w:p>
    <w:p w:rsidR="006925C8" w:rsidRPr="00484751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484751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0,4 кВ-тік қорек көзі үшін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01494A">
        <w:rPr>
          <w:rFonts w:ascii="Times New Roman" w:hAnsi="Times New Roman" w:cs="Times New Roman"/>
          <w:position w:val="-10"/>
          <w:sz w:val="28"/>
          <w:szCs w:val="28"/>
        </w:rPr>
        <w:object w:dxaOrig="580" w:dyaOrig="260">
          <v:shape id="_x0000_i1028" type="#_x0000_t75" style="width:29.3pt;height:12.2pt" o:ole="">
            <v:imagedata r:id="rId9" o:title=""/>
          </v:shape>
          <o:OLEObject Type="Embed" ProgID="Equation.3" ShapeID="_x0000_i1028" DrawAspect="Content" ObjectID="_1648375950" r:id="rId10"/>
        </w:objec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-ді анықтаңыз: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=51 кВт,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=17,55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=21,89 кВАр, Р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=36,86 кВт, Q</w:t>
      </w:r>
      <w:r w:rsidRPr="00484751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=24,08 кВАр</w:t>
      </w:r>
    </w:p>
    <w:p w:rsidR="006925C8" w:rsidRPr="00484751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48475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D945DB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0,4 кВ-тік қорек көзі үш ін </w:t>
      </w:r>
      <w:r w:rsidRPr="0001494A">
        <w:rPr>
          <w:rFonts w:ascii="Times New Roman" w:hAnsi="Times New Roman" w:cs="Times New Roman"/>
          <w:position w:val="-10"/>
          <w:sz w:val="28"/>
          <w:szCs w:val="28"/>
        </w:rPr>
        <w:object w:dxaOrig="420" w:dyaOrig="279">
          <v:shape id="_x0000_i1029" type="#_x0000_t75" style="width:20.75pt;height:13.4pt" o:ole="">
            <v:imagedata r:id="rId7" o:title=""/>
          </v:shape>
          <o:OLEObject Type="Embed" ProgID="Equation.3" ShapeID="_x0000_i1029" DrawAspect="Content" ObjectID="_1648375951" r:id="rId11"/>
        </w:object>
      </w: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-ді анықтаңыз: Р</w:t>
      </w:r>
      <w:r w:rsidRPr="00D945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=51 кВт, Р</w:t>
      </w:r>
      <w:r w:rsidRPr="00D945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=17,55 кВт, Q</w:t>
      </w:r>
      <w:r w:rsidRPr="00D945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=21,89 кВАр, Р</w:t>
      </w:r>
      <w:r w:rsidRPr="00D945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=36,86 кВт, Q</w:t>
      </w:r>
      <w:r w:rsidRPr="00D945DB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D945D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=24,08 кВАр</w:t>
      </w:r>
    </w:p>
    <w:p w:rsidR="006925C8" w:rsidRPr="00C629F2" w:rsidRDefault="006925C8" w:rsidP="006925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629F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6925C8" w:rsidRPr="006B2432" w:rsidRDefault="006925C8" w:rsidP="006925C8">
      <w:pPr>
        <w:pStyle w:val="a3"/>
        <w:tabs>
          <w:tab w:val="left" w:pos="900"/>
          <w:tab w:val="left" w:pos="14400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7D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Келесі мәліметтерді қолдана отырып. 0,4 кВ-тік қорек көзі үшін есептік реактивті қуаттың мәнін анықтау қажет: Р</w:t>
      </w:r>
      <w:r w:rsidRPr="00D07D2D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УСТ</w:t>
      </w:r>
      <w:r w:rsidRPr="00D07D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=69 кВт, Р</w:t>
      </w:r>
      <w:r w:rsidRPr="00D07D2D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D07D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=23,13 кВт, Q</w:t>
      </w:r>
      <w:r w:rsidRPr="00D07D2D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ПР</w:t>
      </w:r>
      <w:r w:rsidRPr="00D07D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=29,18 кВАр, Р</w:t>
      </w:r>
      <w:r w:rsidRPr="00D07D2D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Р</w:t>
      </w:r>
      <w:r w:rsidRPr="00D07D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=33,77 кВт есептік коэффициент K</w:t>
      </w:r>
      <w:r w:rsidRPr="00D07D2D">
        <w:rPr>
          <w:rFonts w:ascii="Times New Roman" w:eastAsia="Times New Roman" w:hAnsi="Times New Roman" w:cs="Times New Roman"/>
          <w:sz w:val="28"/>
          <w:szCs w:val="28"/>
          <w:vertAlign w:val="subscript"/>
          <w:lang w:val="kk-KZ" w:eastAsia="ru-RU"/>
        </w:rPr>
        <w:t>P</w:t>
      </w:r>
      <w:r w:rsidRPr="00D07D2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=0,85,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6B2432">
        <w:rPr>
          <w:rFonts w:ascii="Times New Roman" w:hAnsi="Times New Roman" w:cs="Times New Roman"/>
          <w:position w:val="-12"/>
          <w:sz w:val="28"/>
          <w:szCs w:val="28"/>
        </w:rPr>
        <w:object w:dxaOrig="700" w:dyaOrig="360">
          <v:shape id="_x0000_i1030" type="#_x0000_t75" style="width:34.15pt;height:18.3pt" o:ole="">
            <v:imagedata r:id="rId12" o:title=""/>
          </v:shape>
          <o:OLEObject Type="Embed" ProgID="Equation.3" ShapeID="_x0000_i1030" DrawAspect="Content" ObjectID="_1648375952" r:id="rId13"/>
        </w:object>
      </w:r>
      <w:r>
        <w:rPr>
          <w:rFonts w:ascii="Times New Roman" w:hAnsi="Times New Roman" w:cs="Times New Roman"/>
          <w:position w:val="-14"/>
          <w:sz w:val="28"/>
          <w:szCs w:val="28"/>
          <w:lang w:val="kk-KZ"/>
        </w:rPr>
        <w:t>.</w:t>
      </w:r>
    </w:p>
    <w:p w:rsidR="00E37698" w:rsidRPr="006925C8" w:rsidRDefault="00E37698">
      <w:pPr>
        <w:rPr>
          <w:lang w:val="kk-KZ"/>
        </w:rPr>
      </w:pPr>
    </w:p>
    <w:sectPr w:rsidR="00E37698" w:rsidRPr="006925C8" w:rsidSect="00936AF6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1"/>
  <w:proofState w:spelling="clean" w:grammar="clean"/>
  <w:defaultTabStop w:val="708"/>
  <w:characterSpacingControl w:val="doNotCompress"/>
  <w:compat/>
  <w:rsids>
    <w:rsidRoot w:val="006925C8"/>
    <w:rsid w:val="006925C8"/>
    <w:rsid w:val="00B73E8C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5C8"/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25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5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2020-04-14T06:12:00Z</dcterms:created>
  <dcterms:modified xsi:type="dcterms:W3CDTF">2020-04-14T06:12:00Z</dcterms:modified>
</cp:coreProperties>
</file>